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2C29" w14:textId="77777777" w:rsidR="001D1933" w:rsidRDefault="001D1933" w:rsidP="00705304">
      <w:pPr>
        <w:spacing w:after="160" w:line="259" w:lineRule="auto"/>
        <w:jc w:val="center"/>
        <w:rPr>
          <w:rFonts w:cs="Arial"/>
          <w:b/>
          <w:sz w:val="32"/>
          <w:szCs w:val="32"/>
        </w:rPr>
      </w:pPr>
    </w:p>
    <w:p w14:paraId="5A92E394" w14:textId="051AFA53" w:rsidR="001D1933" w:rsidRPr="00DA20DC" w:rsidRDefault="00C8061E" w:rsidP="00705304">
      <w:pPr>
        <w:spacing w:after="160" w:line="259" w:lineRule="auto"/>
        <w:jc w:val="center"/>
        <w:rPr>
          <w:rFonts w:cs="Arial"/>
          <w:b/>
          <w:sz w:val="32"/>
          <w:szCs w:val="32"/>
          <w:u w:val="none"/>
          <w:lang w:val="en-US"/>
        </w:rPr>
      </w:pPr>
      <w:r w:rsidRPr="00DA20DC">
        <w:rPr>
          <w:rFonts w:cs="Arial"/>
          <w:b/>
          <w:sz w:val="32"/>
          <w:szCs w:val="32"/>
          <w:u w:val="none"/>
          <w:lang w:val="en-US"/>
        </w:rPr>
        <w:t>Declaration of Confidentiality</w:t>
      </w:r>
    </w:p>
    <w:p w14:paraId="7701E6CA" w14:textId="77777777" w:rsidR="00214EE2" w:rsidRPr="00DA20DC" w:rsidRDefault="00214EE2" w:rsidP="00705304">
      <w:pPr>
        <w:spacing w:after="160" w:line="259" w:lineRule="auto"/>
        <w:jc w:val="center"/>
        <w:rPr>
          <w:rFonts w:cs="Arial"/>
          <w:b/>
          <w:sz w:val="20"/>
          <w:szCs w:val="20"/>
          <w:u w:val="none"/>
          <w:lang w:val="en-US"/>
        </w:rPr>
      </w:pPr>
    </w:p>
    <w:p w14:paraId="57496D73" w14:textId="514C1E10" w:rsidR="00C8061E" w:rsidRPr="00DA20DC" w:rsidRDefault="00BC317E" w:rsidP="154B5BDD">
      <w:pPr>
        <w:spacing w:before="100" w:beforeAutospacing="1" w:after="100" w:afterAutospacing="1" w:line="276" w:lineRule="auto"/>
        <w:jc w:val="both"/>
        <w:rPr>
          <w:rFonts w:cs="Arial"/>
          <w:sz w:val="20"/>
          <w:szCs w:val="20"/>
          <w:u w:val="none"/>
          <w:lang w:val="en-US"/>
        </w:rPr>
      </w:pPr>
      <w:proofErr w:type="gramStart"/>
      <w:r w:rsidRPr="00DA20DC">
        <w:rPr>
          <w:rFonts w:cs="Arial"/>
          <w:sz w:val="20"/>
          <w:szCs w:val="20"/>
          <w:u w:val="none"/>
          <w:lang w:val="en-US"/>
        </w:rPr>
        <w:t>Due to</w:t>
      </w:r>
      <w:r w:rsidR="00C8061E" w:rsidRPr="00DA20DC">
        <w:rPr>
          <w:rFonts w:cs="Arial"/>
          <w:sz w:val="20"/>
          <w:szCs w:val="20"/>
          <w:u w:val="none"/>
          <w:lang w:val="en-US"/>
        </w:rPr>
        <w:t xml:space="preserve"> the fact that</w:t>
      </w:r>
      <w:proofErr w:type="gramEnd"/>
      <w:r w:rsidR="00C8061E" w:rsidRPr="00DA20DC">
        <w:rPr>
          <w:rFonts w:cs="Arial"/>
          <w:sz w:val="20"/>
          <w:szCs w:val="20"/>
          <w:u w:val="none"/>
          <w:lang w:val="en-US"/>
        </w:rPr>
        <w:t xml:space="preserve"> certain information of confidential nature will be disclosed in </w:t>
      </w:r>
      <w:r w:rsidRPr="00DA20DC">
        <w:rPr>
          <w:rFonts w:cs="Arial"/>
          <w:sz w:val="20"/>
          <w:szCs w:val="20"/>
          <w:u w:val="none"/>
          <w:lang w:val="en-US"/>
        </w:rPr>
        <w:t>course</w:t>
      </w:r>
      <w:r w:rsidR="00C8061E" w:rsidRPr="00DA20DC">
        <w:rPr>
          <w:rFonts w:cs="Arial"/>
          <w:sz w:val="20"/>
          <w:szCs w:val="20"/>
          <w:u w:val="none"/>
          <w:lang w:val="en-US"/>
        </w:rPr>
        <w:t xml:space="preserve"> of the tender for the </w:t>
      </w:r>
      <w:r w:rsidR="00002B9F" w:rsidRPr="00DA20DC">
        <w:rPr>
          <w:rFonts w:cs="Arial"/>
          <w:sz w:val="20"/>
          <w:szCs w:val="20"/>
          <w:u w:val="none"/>
          <w:lang w:val="en-US"/>
        </w:rPr>
        <w:t>Provider of stat</w:t>
      </w:r>
      <w:r w:rsidR="00D02626" w:rsidRPr="00DA20DC">
        <w:rPr>
          <w:rFonts w:cs="Arial"/>
          <w:sz w:val="20"/>
          <w:szCs w:val="20"/>
          <w:u w:val="none"/>
          <w:lang w:val="en-US"/>
        </w:rPr>
        <w:t xml:space="preserve">utory </w:t>
      </w:r>
      <w:r w:rsidR="00C8061E" w:rsidRPr="00DA20DC">
        <w:rPr>
          <w:rFonts w:cs="Arial"/>
          <w:sz w:val="20"/>
          <w:szCs w:val="20"/>
          <w:u w:val="none"/>
          <w:lang w:val="en-US"/>
        </w:rPr>
        <w:t xml:space="preserve">audit </w:t>
      </w:r>
      <w:r w:rsidR="00961C1B" w:rsidRPr="00DA20DC">
        <w:rPr>
          <w:rFonts w:cs="Arial"/>
          <w:sz w:val="20"/>
          <w:szCs w:val="20"/>
          <w:u w:val="none"/>
          <w:lang w:val="en-US"/>
        </w:rPr>
        <w:t>and related services</w:t>
      </w:r>
      <w:r w:rsidR="00C8061E" w:rsidRPr="00DA20DC">
        <w:rPr>
          <w:rFonts w:cs="Arial"/>
          <w:sz w:val="20"/>
          <w:szCs w:val="20"/>
          <w:u w:val="none"/>
          <w:lang w:val="en-US"/>
        </w:rPr>
        <w:t xml:space="preserve"> of </w:t>
      </w:r>
      <w:proofErr w:type="spellStart"/>
      <w:r w:rsidR="000F7D25" w:rsidRPr="00DA20DC">
        <w:rPr>
          <w:rFonts w:cs="Arial"/>
          <w:sz w:val="20"/>
          <w:szCs w:val="20"/>
          <w:u w:val="none"/>
          <w:lang w:val="en-US"/>
        </w:rPr>
        <w:t>Kooperativa</w:t>
      </w:r>
      <w:proofErr w:type="spellEnd"/>
      <w:r w:rsidR="000F7D25" w:rsidRPr="00DA20DC">
        <w:rPr>
          <w:rFonts w:cs="Arial"/>
          <w:sz w:val="20"/>
          <w:szCs w:val="20"/>
          <w:u w:val="none"/>
          <w:lang w:val="en-US"/>
        </w:rPr>
        <w:t xml:space="preserve"> pojišťovna, </w:t>
      </w:r>
      <w:proofErr w:type="spellStart"/>
      <w:r w:rsidR="000F7D25" w:rsidRPr="00DA20DC">
        <w:rPr>
          <w:rFonts w:cs="Arial"/>
          <w:sz w:val="20"/>
          <w:szCs w:val="20"/>
          <w:u w:val="none"/>
          <w:lang w:val="en-US"/>
        </w:rPr>
        <w:t>a.s.</w:t>
      </w:r>
      <w:proofErr w:type="spellEnd"/>
      <w:r w:rsidR="000F7D25" w:rsidRPr="00DA20DC">
        <w:rPr>
          <w:rFonts w:cs="Arial"/>
          <w:sz w:val="20"/>
          <w:szCs w:val="20"/>
          <w:u w:val="none"/>
          <w:lang w:val="en-US"/>
        </w:rPr>
        <w:t xml:space="preserve">, Vienna Insurance Group </w:t>
      </w:r>
      <w:r w:rsidR="00C8061E" w:rsidRPr="00DA20DC">
        <w:rPr>
          <w:rFonts w:cs="Arial"/>
          <w:sz w:val="20"/>
          <w:szCs w:val="20"/>
          <w:u w:val="none"/>
          <w:lang w:val="en-US"/>
        </w:rPr>
        <w:t>for the financial year</w:t>
      </w:r>
      <w:r w:rsidR="002447F1" w:rsidRPr="00DA20DC">
        <w:rPr>
          <w:rFonts w:cs="Arial"/>
          <w:sz w:val="20"/>
          <w:szCs w:val="20"/>
          <w:u w:val="none"/>
          <w:lang w:val="en-US"/>
        </w:rPr>
        <w:t>s</w:t>
      </w:r>
      <w:r w:rsidR="00C8061E" w:rsidRPr="00DA20DC">
        <w:rPr>
          <w:rFonts w:cs="Arial"/>
          <w:sz w:val="20"/>
          <w:szCs w:val="20"/>
          <w:u w:val="none"/>
          <w:lang w:val="en-US"/>
        </w:rPr>
        <w:t xml:space="preserve"> </w:t>
      </w:r>
      <w:r w:rsidR="007C3819" w:rsidRPr="00DA20DC">
        <w:rPr>
          <w:rFonts w:cs="Arial"/>
          <w:sz w:val="20"/>
          <w:szCs w:val="20"/>
          <w:u w:val="none"/>
          <w:lang w:val="en-US"/>
        </w:rPr>
        <w:t>202</w:t>
      </w:r>
      <w:r w:rsidR="34D41628" w:rsidRPr="00DA20DC">
        <w:rPr>
          <w:rFonts w:cs="Arial"/>
          <w:sz w:val="20"/>
          <w:szCs w:val="20"/>
          <w:u w:val="none"/>
          <w:lang w:val="en-US"/>
        </w:rPr>
        <w:t>7</w:t>
      </w:r>
      <w:r w:rsidR="002447F1" w:rsidRPr="00DA20DC">
        <w:rPr>
          <w:rFonts w:cs="Arial"/>
          <w:sz w:val="20"/>
          <w:szCs w:val="20"/>
          <w:u w:val="none"/>
          <w:lang w:val="en-US"/>
        </w:rPr>
        <w:t>, 2028 and 2029</w:t>
      </w:r>
      <w:r w:rsidR="00C8061E" w:rsidRPr="00DA20DC">
        <w:rPr>
          <w:rFonts w:cs="Arial"/>
          <w:sz w:val="20"/>
          <w:szCs w:val="20"/>
          <w:u w:val="none"/>
          <w:lang w:val="en-US"/>
        </w:rPr>
        <w:t xml:space="preserve">, we give the following </w:t>
      </w:r>
      <w:r w:rsidRPr="00DA20DC">
        <w:rPr>
          <w:rFonts w:cs="Arial"/>
          <w:sz w:val="20"/>
          <w:szCs w:val="20"/>
          <w:u w:val="none"/>
          <w:lang w:val="en-US"/>
        </w:rPr>
        <w:t xml:space="preserve">declaration </w:t>
      </w:r>
      <w:r w:rsidR="00C8061E" w:rsidRPr="00DA20DC">
        <w:rPr>
          <w:rFonts w:cs="Arial"/>
          <w:sz w:val="20"/>
          <w:szCs w:val="20"/>
          <w:u w:val="none"/>
          <w:lang w:val="en-US"/>
        </w:rPr>
        <w:t>of confidentiality in accordance with the following provisions:</w:t>
      </w:r>
    </w:p>
    <w:p w14:paraId="3F22F488" w14:textId="4AE71535" w:rsidR="00C8061E" w:rsidRPr="00DA20DC" w:rsidRDefault="00C8061E" w:rsidP="00214EE2">
      <w:pPr>
        <w:spacing w:before="100" w:beforeAutospacing="1" w:after="100" w:afterAutospacing="1" w:line="276" w:lineRule="auto"/>
        <w:jc w:val="both"/>
        <w:rPr>
          <w:rFonts w:cs="Arial"/>
          <w:sz w:val="20"/>
          <w:szCs w:val="20"/>
          <w:u w:val="none"/>
          <w:lang w:val="en-US"/>
        </w:rPr>
      </w:pPr>
      <w:r w:rsidRPr="00DA20DC">
        <w:rPr>
          <w:rFonts w:cs="Arial"/>
          <w:sz w:val="20"/>
          <w:szCs w:val="20"/>
          <w:u w:val="none"/>
          <w:lang w:val="en-US"/>
        </w:rPr>
        <w:t xml:space="preserve">We, </w:t>
      </w:r>
      <w:r w:rsidRPr="00DA20DC">
        <w:rPr>
          <w:rFonts w:cs="Arial"/>
          <w:i/>
          <w:iCs/>
          <w:sz w:val="20"/>
          <w:szCs w:val="20"/>
          <w:u w:val="none"/>
          <w:lang w:val="en-US"/>
        </w:rPr>
        <w:t xml:space="preserve">[name of </w:t>
      </w:r>
      <w:r w:rsidR="00214EE2" w:rsidRPr="00DA20DC">
        <w:rPr>
          <w:rFonts w:cs="Arial"/>
          <w:i/>
          <w:iCs/>
          <w:sz w:val="20"/>
          <w:szCs w:val="20"/>
          <w:u w:val="none"/>
          <w:lang w:val="en-US"/>
        </w:rPr>
        <w:t>auditor</w:t>
      </w:r>
      <w:r w:rsidR="00BC317E" w:rsidRPr="00DA20DC">
        <w:rPr>
          <w:rFonts w:cs="Arial"/>
          <w:i/>
          <w:iCs/>
          <w:sz w:val="20"/>
          <w:szCs w:val="20"/>
          <w:u w:val="none"/>
          <w:lang w:val="en-US"/>
        </w:rPr>
        <w:t xml:space="preserve"> / audit firm</w:t>
      </w:r>
      <w:r w:rsidRPr="00DA20DC">
        <w:rPr>
          <w:rFonts w:cs="Arial"/>
          <w:i/>
          <w:iCs/>
          <w:sz w:val="20"/>
          <w:szCs w:val="20"/>
          <w:u w:val="none"/>
          <w:lang w:val="en-US"/>
        </w:rPr>
        <w:t>]</w:t>
      </w:r>
      <w:r w:rsidRPr="00DA20DC">
        <w:rPr>
          <w:rFonts w:cs="Arial"/>
          <w:sz w:val="20"/>
          <w:szCs w:val="20"/>
          <w:u w:val="none"/>
          <w:lang w:val="en-US"/>
        </w:rPr>
        <w:t xml:space="preserve"> will</w:t>
      </w:r>
    </w:p>
    <w:p w14:paraId="11E766DE" w14:textId="69040162" w:rsidR="00C8061E" w:rsidRPr="00DA20DC" w:rsidRDefault="00C8061E" w:rsidP="00214EE2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  <w:lang w:val="en-US"/>
        </w:rPr>
      </w:pPr>
      <w:r w:rsidRPr="00DA20DC">
        <w:rPr>
          <w:rFonts w:ascii="Arial" w:hAnsi="Arial" w:cs="Arial"/>
          <w:sz w:val="20"/>
          <w:szCs w:val="20"/>
          <w:lang w:val="en-US"/>
        </w:rPr>
        <w:t xml:space="preserve">treat such information as confidential with at least the same degree of care that </w:t>
      </w:r>
      <w:r w:rsidR="00DA060B" w:rsidRPr="00DA20DC">
        <w:rPr>
          <w:rFonts w:ascii="Arial" w:hAnsi="Arial" w:cs="Arial"/>
          <w:sz w:val="20"/>
          <w:szCs w:val="20"/>
          <w:lang w:val="en-US"/>
        </w:rPr>
        <w:t xml:space="preserve">we </w:t>
      </w:r>
      <w:r w:rsidRPr="00DA20DC">
        <w:rPr>
          <w:rFonts w:ascii="Arial" w:hAnsi="Arial" w:cs="Arial"/>
          <w:sz w:val="20"/>
          <w:szCs w:val="20"/>
          <w:lang w:val="en-US"/>
        </w:rPr>
        <w:t>ordinarily use to protect information constituting a trade secret,</w:t>
      </w:r>
    </w:p>
    <w:p w14:paraId="756212A2" w14:textId="77777777" w:rsidR="00C8061E" w:rsidRPr="00DA20DC" w:rsidRDefault="00C8061E" w:rsidP="00214EE2">
      <w:pPr>
        <w:pStyle w:val="Odstavecseseznamem"/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  <w:lang w:val="en-US"/>
        </w:rPr>
      </w:pPr>
    </w:p>
    <w:p w14:paraId="4E71D5B3" w14:textId="19544B10" w:rsidR="00C8061E" w:rsidRPr="00DA20DC" w:rsidRDefault="00C8061E" w:rsidP="00214EE2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  <w:lang w:val="en-US"/>
        </w:rPr>
      </w:pPr>
      <w:r w:rsidRPr="00DA20DC">
        <w:rPr>
          <w:rFonts w:ascii="Arial" w:hAnsi="Arial" w:cs="Arial"/>
          <w:sz w:val="20"/>
          <w:szCs w:val="20"/>
          <w:lang w:val="en-US"/>
        </w:rPr>
        <w:t>use such information only for the purposes of the tender</w:t>
      </w:r>
      <w:r w:rsidR="00DA060B" w:rsidRPr="00DA20DC">
        <w:rPr>
          <w:rFonts w:ascii="Arial" w:hAnsi="Arial" w:cs="Arial"/>
          <w:sz w:val="20"/>
          <w:szCs w:val="20"/>
          <w:lang w:val="en-US"/>
        </w:rPr>
        <w:t>ing</w:t>
      </w:r>
      <w:r w:rsidRPr="00DA20DC">
        <w:rPr>
          <w:rFonts w:ascii="Arial" w:hAnsi="Arial" w:cs="Arial"/>
          <w:sz w:val="20"/>
          <w:szCs w:val="20"/>
          <w:lang w:val="en-US"/>
        </w:rPr>
        <w:t xml:space="preserve"> process referred to above,</w:t>
      </w:r>
    </w:p>
    <w:p w14:paraId="00200FD2" w14:textId="77777777" w:rsidR="00C8061E" w:rsidRPr="00DA20DC" w:rsidRDefault="00C8061E" w:rsidP="00214EE2">
      <w:pPr>
        <w:pStyle w:val="Odstavecseseznamem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148825E7" w14:textId="77777777" w:rsidR="00297F04" w:rsidRPr="00DA20DC" w:rsidRDefault="00C8061E" w:rsidP="00214EE2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  <w:lang w:val="en-US"/>
        </w:rPr>
      </w:pPr>
      <w:r w:rsidRPr="00DA20DC">
        <w:rPr>
          <w:rFonts w:ascii="Arial" w:hAnsi="Arial" w:cs="Arial"/>
          <w:sz w:val="20"/>
          <w:szCs w:val="20"/>
          <w:lang w:val="en-US"/>
        </w:rPr>
        <w:t xml:space="preserve">limit the disclosure of such information to the circle of its employees and the employees </w:t>
      </w:r>
      <w:r w:rsidR="00453750" w:rsidRPr="00DA20DC">
        <w:rPr>
          <w:rFonts w:ascii="Arial" w:hAnsi="Arial" w:cs="Arial"/>
          <w:sz w:val="20"/>
          <w:szCs w:val="20"/>
          <w:lang w:val="en-US"/>
        </w:rPr>
        <w:t xml:space="preserve">of </w:t>
      </w:r>
      <w:r w:rsidRPr="00DA20DC">
        <w:rPr>
          <w:rFonts w:ascii="Arial" w:hAnsi="Arial" w:cs="Arial"/>
          <w:sz w:val="20"/>
          <w:szCs w:val="20"/>
          <w:lang w:val="en-US"/>
        </w:rPr>
        <w:t>the associated companies who need this knowledge</w:t>
      </w:r>
      <w:r w:rsidR="00F8008E" w:rsidRPr="00DA20DC">
        <w:rPr>
          <w:rFonts w:ascii="Arial" w:hAnsi="Arial" w:cs="Arial"/>
          <w:sz w:val="20"/>
          <w:szCs w:val="20"/>
          <w:lang w:val="en-US"/>
        </w:rPr>
        <w:t xml:space="preserve"> while</w:t>
      </w:r>
      <w:r w:rsidR="00453750" w:rsidRPr="00DA20DC">
        <w:rPr>
          <w:rFonts w:ascii="Arial" w:hAnsi="Arial" w:cs="Arial"/>
          <w:sz w:val="20"/>
          <w:szCs w:val="20"/>
          <w:lang w:val="en-US"/>
        </w:rPr>
        <w:t xml:space="preserve"> </w:t>
      </w:r>
      <w:r w:rsidR="00FD3AB3" w:rsidRPr="00DA20DC">
        <w:rPr>
          <w:rFonts w:ascii="Arial" w:hAnsi="Arial" w:cs="Arial"/>
          <w:sz w:val="20"/>
          <w:szCs w:val="20"/>
          <w:lang w:val="en-US"/>
        </w:rPr>
        <w:t xml:space="preserve">we will make </w:t>
      </w:r>
      <w:r w:rsidR="00F8008E" w:rsidRPr="00DA20DC">
        <w:rPr>
          <w:rFonts w:ascii="Arial" w:hAnsi="Arial" w:cs="Arial"/>
          <w:sz w:val="20"/>
          <w:szCs w:val="20"/>
          <w:lang w:val="en-US"/>
        </w:rPr>
        <w:t xml:space="preserve">sure that </w:t>
      </w:r>
      <w:r w:rsidR="00453750" w:rsidRPr="00DA20DC">
        <w:rPr>
          <w:rFonts w:ascii="Arial" w:hAnsi="Arial" w:cs="Arial"/>
          <w:sz w:val="20"/>
          <w:szCs w:val="20"/>
          <w:lang w:val="en-US"/>
        </w:rPr>
        <w:t>such information</w:t>
      </w:r>
      <w:r w:rsidR="00F8008E" w:rsidRPr="00DA20DC">
        <w:rPr>
          <w:rFonts w:ascii="Arial" w:hAnsi="Arial" w:cs="Arial"/>
          <w:sz w:val="20"/>
          <w:szCs w:val="20"/>
          <w:lang w:val="en-US"/>
        </w:rPr>
        <w:t xml:space="preserve"> will be handled</w:t>
      </w:r>
      <w:r w:rsidR="00453750" w:rsidRPr="00DA20DC">
        <w:rPr>
          <w:rFonts w:ascii="Arial" w:hAnsi="Arial" w:cs="Arial"/>
          <w:sz w:val="20"/>
          <w:szCs w:val="20"/>
          <w:lang w:val="en-US"/>
        </w:rPr>
        <w:t xml:space="preserve"> with the same</w:t>
      </w:r>
      <w:r w:rsidR="00FD3AB3" w:rsidRPr="00DA20DC">
        <w:rPr>
          <w:rFonts w:ascii="Arial" w:hAnsi="Arial" w:cs="Arial"/>
          <w:sz w:val="20"/>
          <w:szCs w:val="20"/>
          <w:lang w:val="en-US"/>
        </w:rPr>
        <w:t xml:space="preserve"> level of</w:t>
      </w:r>
      <w:r w:rsidR="00453750" w:rsidRPr="00DA20DC">
        <w:rPr>
          <w:rFonts w:ascii="Arial" w:hAnsi="Arial" w:cs="Arial"/>
          <w:sz w:val="20"/>
          <w:szCs w:val="20"/>
          <w:lang w:val="en-US"/>
        </w:rPr>
        <w:t xml:space="preserve"> confidentiality as described herein</w:t>
      </w:r>
    </w:p>
    <w:p w14:paraId="4622D20E" w14:textId="77777777" w:rsidR="00297F04" w:rsidRPr="00DA20DC" w:rsidRDefault="00297F04" w:rsidP="001F2285">
      <w:pPr>
        <w:pStyle w:val="Odstavecseseznamem"/>
        <w:rPr>
          <w:rFonts w:ascii="Arial" w:hAnsi="Arial" w:cs="Arial"/>
          <w:sz w:val="20"/>
          <w:szCs w:val="20"/>
          <w:lang w:val="en-US"/>
        </w:rPr>
      </w:pPr>
    </w:p>
    <w:p w14:paraId="690B8BF5" w14:textId="7D6A0E34" w:rsidR="00C8061E" w:rsidRPr="00DA20DC" w:rsidRDefault="00297F04" w:rsidP="00214EE2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  <w:lang w:val="en-US"/>
        </w:rPr>
      </w:pPr>
      <w:r w:rsidRPr="00DA20DC">
        <w:rPr>
          <w:rFonts w:ascii="Arial" w:hAnsi="Arial" w:cs="Arial"/>
          <w:sz w:val="20"/>
          <w:szCs w:val="20"/>
          <w:lang w:val="en-US"/>
        </w:rPr>
        <w:t xml:space="preserve">shred or return all documents and all information on other medias obtain during the tender procedure to </w:t>
      </w:r>
      <w:proofErr w:type="spellStart"/>
      <w:r w:rsidRPr="00DA20DC">
        <w:rPr>
          <w:rFonts w:ascii="Arial" w:hAnsi="Arial" w:cs="Arial"/>
          <w:sz w:val="20"/>
          <w:szCs w:val="20"/>
          <w:lang w:val="en-US"/>
        </w:rPr>
        <w:t>Kooperativa</w:t>
      </w:r>
      <w:proofErr w:type="spellEnd"/>
      <w:r w:rsidRPr="00DA20DC">
        <w:rPr>
          <w:rFonts w:ascii="Arial" w:hAnsi="Arial" w:cs="Arial"/>
          <w:sz w:val="20"/>
          <w:szCs w:val="20"/>
          <w:lang w:val="en-US"/>
        </w:rPr>
        <w:t xml:space="preserve"> pojišťovna, </w:t>
      </w:r>
      <w:proofErr w:type="spellStart"/>
      <w:r w:rsidRPr="00DA20DC">
        <w:rPr>
          <w:rFonts w:ascii="Arial" w:hAnsi="Arial" w:cs="Arial"/>
          <w:sz w:val="20"/>
          <w:szCs w:val="20"/>
          <w:lang w:val="en-US"/>
        </w:rPr>
        <w:t>a.s.</w:t>
      </w:r>
      <w:proofErr w:type="spellEnd"/>
      <w:r w:rsidRPr="00DA20DC">
        <w:rPr>
          <w:rFonts w:ascii="Arial" w:hAnsi="Arial" w:cs="Arial"/>
          <w:sz w:val="20"/>
          <w:szCs w:val="20"/>
          <w:lang w:val="en-US"/>
        </w:rPr>
        <w:t>, Vienna Insurance Group</w:t>
      </w:r>
      <w:r w:rsidR="00C8061E" w:rsidRPr="00DA20DC">
        <w:rPr>
          <w:rFonts w:ascii="Arial" w:hAnsi="Arial" w:cs="Arial"/>
          <w:sz w:val="20"/>
          <w:szCs w:val="20"/>
          <w:lang w:val="en-US"/>
        </w:rPr>
        <w:t>.</w:t>
      </w:r>
    </w:p>
    <w:p w14:paraId="7B051755" w14:textId="4AEB265C" w:rsidR="00C8061E" w:rsidRPr="00DA20DC" w:rsidRDefault="00C8061E" w:rsidP="00C8061E">
      <w:pPr>
        <w:pStyle w:val="Odstavecseseznamem"/>
        <w:rPr>
          <w:rFonts w:ascii="Arial" w:hAnsi="Arial" w:cs="Arial"/>
          <w:sz w:val="22"/>
          <w:szCs w:val="22"/>
          <w:lang w:val="en-US"/>
        </w:rPr>
      </w:pPr>
    </w:p>
    <w:p w14:paraId="3A2B631A" w14:textId="2D85A175" w:rsidR="00C8061E" w:rsidRPr="00DA20DC" w:rsidRDefault="00C8061E" w:rsidP="00C8061E">
      <w:pPr>
        <w:pStyle w:val="Odstavecseseznamem"/>
        <w:rPr>
          <w:rFonts w:ascii="Arial" w:hAnsi="Arial" w:cs="Arial"/>
          <w:sz w:val="22"/>
          <w:szCs w:val="22"/>
          <w:lang w:val="en-US"/>
        </w:rPr>
      </w:pPr>
    </w:p>
    <w:p w14:paraId="7A8FC424" w14:textId="77777777" w:rsidR="00C8061E" w:rsidRPr="00DA20DC" w:rsidRDefault="00C8061E" w:rsidP="00C8061E">
      <w:pPr>
        <w:pStyle w:val="Odstavecseseznamem"/>
        <w:rPr>
          <w:rFonts w:ascii="Arial" w:hAnsi="Arial" w:cs="Arial"/>
          <w:sz w:val="22"/>
          <w:szCs w:val="22"/>
          <w:lang w:val="en-US"/>
        </w:rPr>
      </w:pPr>
    </w:p>
    <w:p w14:paraId="0D5D2499" w14:textId="074779D1" w:rsidR="00C8061E" w:rsidRPr="00DA20DC" w:rsidRDefault="00C8061E" w:rsidP="00C8061E">
      <w:pPr>
        <w:spacing w:before="100" w:beforeAutospacing="1" w:after="100" w:afterAutospacing="1"/>
        <w:rPr>
          <w:rFonts w:cs="Arial"/>
          <w:sz w:val="22"/>
          <w:szCs w:val="22"/>
          <w:u w:val="none"/>
          <w:lang w:val="de-AT"/>
        </w:rPr>
      </w:pPr>
      <w:r w:rsidRPr="00DA20DC">
        <w:rPr>
          <w:rFonts w:cs="Arial"/>
          <w:sz w:val="22"/>
          <w:szCs w:val="22"/>
          <w:u w:val="none"/>
          <w:lang w:val="de-AT"/>
        </w:rPr>
        <w:t>…………………………………………</w:t>
      </w:r>
      <w:proofErr w:type="gramStart"/>
      <w:r w:rsidRPr="00DA20DC">
        <w:rPr>
          <w:rFonts w:cs="Arial"/>
          <w:sz w:val="22"/>
          <w:szCs w:val="22"/>
          <w:u w:val="none"/>
          <w:lang w:val="de-AT"/>
        </w:rPr>
        <w:t>…….</w:t>
      </w:r>
      <w:proofErr w:type="gramEnd"/>
      <w:r w:rsidRPr="00DA20DC">
        <w:rPr>
          <w:rFonts w:cs="Arial"/>
          <w:sz w:val="22"/>
          <w:szCs w:val="22"/>
          <w:u w:val="none"/>
          <w:lang w:val="de-AT"/>
        </w:rPr>
        <w:t>.</w:t>
      </w:r>
      <w:r w:rsidRPr="00DA20DC">
        <w:rPr>
          <w:rFonts w:cs="Arial"/>
          <w:sz w:val="22"/>
          <w:szCs w:val="22"/>
          <w:u w:val="none"/>
          <w:lang w:val="de-AT"/>
        </w:rPr>
        <w:br/>
        <w:t>(date)</w:t>
      </w:r>
    </w:p>
    <w:p w14:paraId="4951B9DA" w14:textId="77777777" w:rsidR="00C8061E" w:rsidRPr="00DA20DC" w:rsidRDefault="00C8061E" w:rsidP="00C8061E">
      <w:pPr>
        <w:spacing w:before="100" w:beforeAutospacing="1" w:after="100" w:afterAutospacing="1"/>
        <w:rPr>
          <w:rFonts w:cs="Arial"/>
          <w:sz w:val="22"/>
          <w:szCs w:val="22"/>
          <w:u w:val="none"/>
          <w:lang w:val="de-AT"/>
        </w:rPr>
      </w:pPr>
      <w:r w:rsidRPr="00DA20DC">
        <w:rPr>
          <w:rFonts w:cs="Arial"/>
          <w:sz w:val="22"/>
          <w:szCs w:val="22"/>
          <w:u w:val="none"/>
          <w:lang w:val="de-AT"/>
        </w:rPr>
        <w:tab/>
      </w:r>
    </w:p>
    <w:p w14:paraId="5F53C9D8" w14:textId="1A97C19B" w:rsidR="00C8061E" w:rsidRPr="00C8061E" w:rsidRDefault="00C8061E" w:rsidP="00C8061E">
      <w:pPr>
        <w:spacing w:before="100" w:beforeAutospacing="1" w:after="100" w:afterAutospacing="1"/>
        <w:rPr>
          <w:rFonts w:cs="Arial"/>
          <w:sz w:val="22"/>
          <w:szCs w:val="22"/>
          <w:u w:val="none"/>
          <w:lang w:val="de-AT"/>
        </w:rPr>
      </w:pPr>
      <w:r w:rsidRPr="00DA20DC">
        <w:rPr>
          <w:rFonts w:cs="Arial"/>
          <w:sz w:val="22"/>
          <w:szCs w:val="22"/>
          <w:u w:val="none"/>
          <w:lang w:val="de-AT"/>
        </w:rPr>
        <w:t>……………………………………………</w:t>
      </w:r>
      <w:proofErr w:type="gramStart"/>
      <w:r w:rsidRPr="00DA20DC">
        <w:rPr>
          <w:rFonts w:cs="Arial"/>
          <w:sz w:val="22"/>
          <w:szCs w:val="22"/>
          <w:u w:val="none"/>
          <w:lang w:val="de-AT"/>
        </w:rPr>
        <w:t>…….</w:t>
      </w:r>
      <w:proofErr w:type="gramEnd"/>
      <w:r w:rsidRPr="00DA20DC">
        <w:rPr>
          <w:rFonts w:cs="Arial"/>
          <w:sz w:val="22"/>
          <w:szCs w:val="22"/>
          <w:u w:val="none"/>
          <w:lang w:val="de-AT"/>
        </w:rPr>
        <w:br/>
        <w:t>(</w:t>
      </w:r>
      <w:proofErr w:type="spellStart"/>
      <w:r w:rsidRPr="00DA20DC">
        <w:rPr>
          <w:rFonts w:cs="Arial"/>
          <w:sz w:val="22"/>
          <w:szCs w:val="22"/>
          <w:u w:val="none"/>
          <w:lang w:val="de-AT"/>
        </w:rPr>
        <w:t>name</w:t>
      </w:r>
      <w:proofErr w:type="spellEnd"/>
      <w:r w:rsidRPr="00DA20DC">
        <w:rPr>
          <w:rFonts w:cs="Arial"/>
          <w:sz w:val="22"/>
          <w:szCs w:val="22"/>
          <w:u w:val="none"/>
          <w:lang w:val="de-AT"/>
        </w:rPr>
        <w:t xml:space="preserve">, </w:t>
      </w:r>
      <w:proofErr w:type="spellStart"/>
      <w:r w:rsidRPr="00DA20DC">
        <w:rPr>
          <w:rFonts w:cs="Arial"/>
          <w:sz w:val="22"/>
          <w:szCs w:val="22"/>
          <w:u w:val="none"/>
          <w:lang w:val="de-AT"/>
        </w:rPr>
        <w:t>sign</w:t>
      </w:r>
      <w:proofErr w:type="spellEnd"/>
      <w:r w:rsidRPr="00DA20DC">
        <w:rPr>
          <w:rFonts w:cs="Arial"/>
          <w:sz w:val="22"/>
          <w:szCs w:val="22"/>
          <w:u w:val="none"/>
          <w:lang w:val="de-AT"/>
        </w:rPr>
        <w:t>)</w:t>
      </w:r>
    </w:p>
    <w:p w14:paraId="5FFFDD85" w14:textId="15780090" w:rsidR="00705304" w:rsidRPr="00C8061E" w:rsidRDefault="00705304" w:rsidP="00C8061E">
      <w:pPr>
        <w:rPr>
          <w:rFonts w:cs="Arial"/>
          <w:sz w:val="22"/>
          <w:szCs w:val="22"/>
          <w:lang w:val="de-AT"/>
        </w:rPr>
      </w:pPr>
    </w:p>
    <w:sectPr w:rsidR="00705304" w:rsidRPr="00C8061E" w:rsidSect="00B95CF5">
      <w:headerReference w:type="default" r:id="rId7"/>
      <w:footerReference w:type="default" r:id="rId8"/>
      <w:pgSz w:w="11900" w:h="16840"/>
      <w:pgMar w:top="2552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823F9" w14:textId="77777777" w:rsidR="00C1789B" w:rsidRDefault="00C1789B" w:rsidP="0034072C">
      <w:r>
        <w:separator/>
      </w:r>
    </w:p>
  </w:endnote>
  <w:endnote w:type="continuationSeparator" w:id="0">
    <w:p w14:paraId="0D9754CC" w14:textId="77777777" w:rsidR="00C1789B" w:rsidRDefault="00C1789B" w:rsidP="0034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5A53" w14:textId="77777777" w:rsidR="00BF0E55" w:rsidRDefault="00BF0E55" w:rsidP="00BF0E55">
    <w:pPr>
      <w:pStyle w:val="Zpat"/>
      <w:ind w:left="3261" w:hanging="32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2564" w14:textId="77777777" w:rsidR="00C1789B" w:rsidRDefault="00C1789B" w:rsidP="0034072C">
      <w:r>
        <w:separator/>
      </w:r>
    </w:p>
  </w:footnote>
  <w:footnote w:type="continuationSeparator" w:id="0">
    <w:p w14:paraId="59681AB5" w14:textId="77777777" w:rsidR="00C1789B" w:rsidRDefault="00C1789B" w:rsidP="0034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5AB3" w14:textId="78EC925D" w:rsidR="00BF0E55" w:rsidRPr="001D1933" w:rsidRDefault="001F2285" w:rsidP="001D1933">
    <w:pPr>
      <w:pStyle w:val="Zhlav"/>
      <w:tabs>
        <w:tab w:val="left" w:pos="2127"/>
      </w:tabs>
      <w:rPr>
        <w:lang w:val="de-AT"/>
      </w:rPr>
    </w:pPr>
    <w:r>
      <w:rPr>
        <w:b/>
        <w:sz w:val="32"/>
        <w:szCs w:val="32"/>
        <w:u w:val="none"/>
      </w:rPr>
      <w:t>Annex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70A4"/>
    <w:multiLevelType w:val="hybridMultilevel"/>
    <w:tmpl w:val="371EC8F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9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BD"/>
    <w:rsid w:val="00002B9F"/>
    <w:rsid w:val="00006E72"/>
    <w:rsid w:val="00021CC3"/>
    <w:rsid w:val="0002356A"/>
    <w:rsid w:val="000429B6"/>
    <w:rsid w:val="000A4BA2"/>
    <w:rsid w:val="000A6F6D"/>
    <w:rsid w:val="000D5FAC"/>
    <w:rsid w:val="000F7D25"/>
    <w:rsid w:val="00115EC8"/>
    <w:rsid w:val="00161795"/>
    <w:rsid w:val="001921F9"/>
    <w:rsid w:val="001D1933"/>
    <w:rsid w:val="001D24CD"/>
    <w:rsid w:val="001F2285"/>
    <w:rsid w:val="00214EE2"/>
    <w:rsid w:val="002447F1"/>
    <w:rsid w:val="00283560"/>
    <w:rsid w:val="002874EF"/>
    <w:rsid w:val="00297F04"/>
    <w:rsid w:val="002C5C53"/>
    <w:rsid w:val="00321290"/>
    <w:rsid w:val="0034072C"/>
    <w:rsid w:val="003613A1"/>
    <w:rsid w:val="00364D2A"/>
    <w:rsid w:val="003B0E6A"/>
    <w:rsid w:val="003C65F6"/>
    <w:rsid w:val="0042102F"/>
    <w:rsid w:val="00453750"/>
    <w:rsid w:val="00455FA3"/>
    <w:rsid w:val="00467935"/>
    <w:rsid w:val="004747F1"/>
    <w:rsid w:val="004829BD"/>
    <w:rsid w:val="0049566A"/>
    <w:rsid w:val="00495AA1"/>
    <w:rsid w:val="004D4EE2"/>
    <w:rsid w:val="005168DF"/>
    <w:rsid w:val="00526B9B"/>
    <w:rsid w:val="0053209A"/>
    <w:rsid w:val="0057370E"/>
    <w:rsid w:val="005B6B66"/>
    <w:rsid w:val="005E0158"/>
    <w:rsid w:val="005E3FB7"/>
    <w:rsid w:val="005F4AC2"/>
    <w:rsid w:val="00602DCF"/>
    <w:rsid w:val="00613D49"/>
    <w:rsid w:val="00620F4F"/>
    <w:rsid w:val="00637988"/>
    <w:rsid w:val="006434E0"/>
    <w:rsid w:val="00661E66"/>
    <w:rsid w:val="006B39B7"/>
    <w:rsid w:val="006F24C1"/>
    <w:rsid w:val="00705304"/>
    <w:rsid w:val="0073243E"/>
    <w:rsid w:val="00742F0D"/>
    <w:rsid w:val="00766020"/>
    <w:rsid w:val="007776D1"/>
    <w:rsid w:val="00795769"/>
    <w:rsid w:val="007C3819"/>
    <w:rsid w:val="007C544F"/>
    <w:rsid w:val="007C6E36"/>
    <w:rsid w:val="00833966"/>
    <w:rsid w:val="008500C7"/>
    <w:rsid w:val="008D578A"/>
    <w:rsid w:val="008E3C5B"/>
    <w:rsid w:val="0092332E"/>
    <w:rsid w:val="00950AB7"/>
    <w:rsid w:val="00951833"/>
    <w:rsid w:val="00952497"/>
    <w:rsid w:val="00961C1B"/>
    <w:rsid w:val="0097380C"/>
    <w:rsid w:val="009C4354"/>
    <w:rsid w:val="00A00BC1"/>
    <w:rsid w:val="00A071E1"/>
    <w:rsid w:val="00A22F13"/>
    <w:rsid w:val="00A86E4C"/>
    <w:rsid w:val="00AC0E78"/>
    <w:rsid w:val="00B954AF"/>
    <w:rsid w:val="00B95CF5"/>
    <w:rsid w:val="00BC0659"/>
    <w:rsid w:val="00BC317E"/>
    <w:rsid w:val="00BE6F2A"/>
    <w:rsid w:val="00BF0E55"/>
    <w:rsid w:val="00C1789B"/>
    <w:rsid w:val="00C704F8"/>
    <w:rsid w:val="00C8061E"/>
    <w:rsid w:val="00C91E74"/>
    <w:rsid w:val="00CA2108"/>
    <w:rsid w:val="00CB156A"/>
    <w:rsid w:val="00CD4E82"/>
    <w:rsid w:val="00D02626"/>
    <w:rsid w:val="00D30C52"/>
    <w:rsid w:val="00D372DB"/>
    <w:rsid w:val="00D65058"/>
    <w:rsid w:val="00DA02EB"/>
    <w:rsid w:val="00DA060B"/>
    <w:rsid w:val="00DA20DC"/>
    <w:rsid w:val="00E03D88"/>
    <w:rsid w:val="00E27523"/>
    <w:rsid w:val="00E337C2"/>
    <w:rsid w:val="00E45ABD"/>
    <w:rsid w:val="00E55625"/>
    <w:rsid w:val="00F8008E"/>
    <w:rsid w:val="00FD3AB3"/>
    <w:rsid w:val="00FD3BB3"/>
    <w:rsid w:val="00FF0E8A"/>
    <w:rsid w:val="154B5BDD"/>
    <w:rsid w:val="1D5A1FE5"/>
    <w:rsid w:val="2F6BC96A"/>
    <w:rsid w:val="34D41628"/>
    <w:rsid w:val="5DCD9E0D"/>
    <w:rsid w:val="6A938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913099"/>
  <w14:defaultImageDpi w14:val="300"/>
  <w15:docId w15:val="{F205AE99-903D-41A1-B933-3E7780F6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12"/>
      <w:szCs w:val="24"/>
      <w:u w:val="words"/>
      <w:lang w:eastAsia="de-DE"/>
    </w:rPr>
  </w:style>
  <w:style w:type="paragraph" w:styleId="Nadpis1">
    <w:name w:val="heading 1"/>
    <w:basedOn w:val="Normln"/>
    <w:next w:val="Normln"/>
    <w:qFormat/>
    <w:rsid w:val="00910257"/>
    <w:pPr>
      <w:keepNext/>
      <w:outlineLvl w:val="0"/>
    </w:pPr>
    <w:rPr>
      <w:rFonts w:cs="Century Gothic"/>
      <w:b/>
      <w:color w:val="000000"/>
      <w:sz w:val="28"/>
      <w:szCs w:val="32"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5B0F84"/>
    <w:rPr>
      <w:rFonts w:ascii="Lucida Grande" w:hAnsi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407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072C"/>
    <w:rPr>
      <w:rFonts w:ascii="Arial" w:hAnsi="Arial"/>
      <w:sz w:val="12"/>
      <w:szCs w:val="24"/>
      <w:u w:val="words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3407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72C"/>
    <w:rPr>
      <w:rFonts w:ascii="Arial" w:hAnsi="Arial"/>
      <w:sz w:val="12"/>
      <w:szCs w:val="24"/>
      <w:u w:val="words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70530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24C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372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72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72DB"/>
    <w:rPr>
      <w:rFonts w:ascii="Arial" w:hAnsi="Arial"/>
      <w:u w:val="words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2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2DB"/>
    <w:rPr>
      <w:rFonts w:ascii="Arial" w:hAnsi="Arial"/>
      <w:b/>
      <w:bCs/>
      <w:u w:val="words"/>
      <w:lang w:eastAsia="de-DE"/>
    </w:rPr>
  </w:style>
  <w:style w:type="paragraph" w:styleId="Odstavecseseznamem">
    <w:name w:val="List Paragraph"/>
    <w:basedOn w:val="Normln"/>
    <w:uiPriority w:val="34"/>
    <w:qFormat/>
    <w:rsid w:val="00C8061E"/>
    <w:pPr>
      <w:ind w:left="720"/>
      <w:contextualSpacing/>
    </w:pPr>
    <w:rPr>
      <w:rFonts w:asciiTheme="minorHAnsi" w:hAnsiTheme="minorHAnsi" w:cstheme="minorBidi"/>
      <w:sz w:val="24"/>
      <w:u w:val="none"/>
    </w:rPr>
  </w:style>
  <w:style w:type="paragraph" w:styleId="Revize">
    <w:name w:val="Revision"/>
    <w:hidden/>
    <w:uiPriority w:val="99"/>
    <w:semiHidden/>
    <w:rsid w:val="007C3819"/>
    <w:rPr>
      <w:rFonts w:ascii="Arial" w:hAnsi="Arial"/>
      <w:sz w:val="12"/>
      <w:szCs w:val="24"/>
      <w:u w:val="words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Binder</dc:creator>
  <cp:keywords/>
  <dc:description/>
  <cp:lastModifiedBy>Sojka David</cp:lastModifiedBy>
  <cp:revision>18</cp:revision>
  <cp:lastPrinted>2019-09-02T15:53:00Z</cp:lastPrinted>
  <dcterms:created xsi:type="dcterms:W3CDTF">2025-02-27T11:19:00Z</dcterms:created>
  <dcterms:modified xsi:type="dcterms:W3CDTF">2025-06-23T15:35:00Z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2025-02-27T11:19:08Z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ade381b1-de26-47de-9221-984d1c4cc1f6</vt:lpwstr>
  </property>
  <property fmtid="{D5CDD505-2E9C-101B-9397-08002B2CF9AE}" pid="8" name="MSIP_Label_8a7087ee-6952-4f47-a56b-529fc8bf57e0_ContentBits">
    <vt:lpwstr>0</vt:lpwstr>
  </property>
  <property fmtid="{D5CDD505-2E9C-101B-9397-08002B2CF9AE}" pid="9" name="MSIP_Label_8a7087ee-6952-4f47-a56b-529fc8bf57e0_Tag">
    <vt:lpwstr>10, 3, 0, 2</vt:lpwstr>
  </property>
</Properties>
</file>